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F3" w:rsidRDefault="003C068C" w:rsidP="003237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Metsäseminaari</w:t>
      </w:r>
      <w:r w:rsidR="003237F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3237F3">
        <w:rPr>
          <w:sz w:val="28"/>
          <w:szCs w:val="28"/>
        </w:rPr>
        <w:t>Tarvitaanko avohakkuita Suomessa?</w:t>
      </w:r>
    </w:p>
    <w:p w:rsidR="003C068C" w:rsidRDefault="00FA7585" w:rsidP="00ED03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Kajaani 18</w:t>
      </w:r>
      <w:r w:rsidR="003C068C">
        <w:rPr>
          <w:sz w:val="28"/>
          <w:szCs w:val="28"/>
        </w:rPr>
        <w:t>.1.-15</w:t>
      </w:r>
      <w:r w:rsidR="00682811">
        <w:rPr>
          <w:sz w:val="28"/>
          <w:szCs w:val="28"/>
        </w:rPr>
        <w:t>, klo 13-15 hotelli Kajanus</w:t>
      </w:r>
    </w:p>
    <w:p w:rsidR="00ED03D7" w:rsidRDefault="00ED03D7" w:rsidP="00ED03D7">
      <w:pPr>
        <w:spacing w:after="0" w:line="240" w:lineRule="auto"/>
        <w:rPr>
          <w:sz w:val="28"/>
          <w:szCs w:val="28"/>
        </w:rPr>
      </w:pPr>
    </w:p>
    <w:p w:rsidR="003C068C" w:rsidRDefault="003C068C">
      <w:pPr>
        <w:rPr>
          <w:sz w:val="28"/>
          <w:szCs w:val="28"/>
        </w:rPr>
      </w:pPr>
      <w:r>
        <w:rPr>
          <w:sz w:val="28"/>
          <w:szCs w:val="28"/>
        </w:rPr>
        <w:t>Erkki Lähde, metsänhoidon emeritusprofessori</w:t>
      </w:r>
    </w:p>
    <w:p w:rsidR="00D161C1" w:rsidRDefault="003C068C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E36A9E">
        <w:rPr>
          <w:sz w:val="28"/>
          <w:szCs w:val="28"/>
        </w:rPr>
        <w:t xml:space="preserve">etsän jatkuva kasvatus </w:t>
      </w:r>
      <w:r>
        <w:rPr>
          <w:sz w:val="28"/>
          <w:szCs w:val="28"/>
        </w:rPr>
        <w:t>avohakkuun tilalle</w:t>
      </w:r>
    </w:p>
    <w:p w:rsidR="000A2CC4" w:rsidRDefault="00B754A1" w:rsidP="008B7BE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Metsän jatkuva</w:t>
      </w:r>
      <w:r w:rsidR="003237F3">
        <w:rPr>
          <w:sz w:val="28"/>
          <w:szCs w:val="28"/>
        </w:rPr>
        <w:t>a</w:t>
      </w:r>
      <w:r>
        <w:rPr>
          <w:sz w:val="28"/>
          <w:szCs w:val="28"/>
        </w:rPr>
        <w:t xml:space="preserve"> kasvatus</w:t>
      </w:r>
      <w:r w:rsidR="003237F3">
        <w:rPr>
          <w:sz w:val="28"/>
          <w:szCs w:val="28"/>
        </w:rPr>
        <w:t>ta</w:t>
      </w:r>
      <w:r>
        <w:rPr>
          <w:sz w:val="28"/>
          <w:szCs w:val="28"/>
        </w:rPr>
        <w:t xml:space="preserve"> </w:t>
      </w:r>
      <w:r w:rsidR="003237F3">
        <w:rPr>
          <w:sz w:val="28"/>
          <w:szCs w:val="28"/>
        </w:rPr>
        <w:t xml:space="preserve">voidaan metsän tilan mukaan tehdä hyvin monella eri hakkuutavalla. </w:t>
      </w:r>
      <w:r w:rsidR="000A2CC4">
        <w:rPr>
          <w:sz w:val="28"/>
          <w:szCs w:val="28"/>
        </w:rPr>
        <w:t xml:space="preserve">Niitä </w:t>
      </w:r>
      <w:r>
        <w:rPr>
          <w:sz w:val="28"/>
          <w:szCs w:val="28"/>
        </w:rPr>
        <w:t>ovat puittain tai puuryhmittäin poiminta- eli harsintahakkuu, yläharvennus ja ylispuuhakkuu. Myös luontaisen uudistamisen hakkuut</w:t>
      </w:r>
      <w:r w:rsidR="00A90737">
        <w:rPr>
          <w:sz w:val="28"/>
          <w:szCs w:val="28"/>
        </w:rPr>
        <w:t xml:space="preserve"> (pienaukot ja suojuspuu- ja siemenpuualat), joissa luontaisesti ilmaiseksi synt</w:t>
      </w:r>
      <w:r w:rsidR="006C5127">
        <w:rPr>
          <w:sz w:val="28"/>
          <w:szCs w:val="28"/>
        </w:rPr>
        <w:t>ynyttä alikasvosta ei raivata, vaan</w:t>
      </w:r>
      <w:r w:rsidR="00A90737">
        <w:rPr>
          <w:sz w:val="28"/>
          <w:szCs w:val="28"/>
        </w:rPr>
        <w:t xml:space="preserve"> kasvupaikka säilytetään </w:t>
      </w:r>
      <w:r w:rsidR="006C5127">
        <w:rPr>
          <w:sz w:val="28"/>
          <w:szCs w:val="28"/>
        </w:rPr>
        <w:t xml:space="preserve">jatkuvasti </w:t>
      </w:r>
      <w:r w:rsidR="00A90737">
        <w:rPr>
          <w:sz w:val="28"/>
          <w:szCs w:val="28"/>
        </w:rPr>
        <w:t>jonkin verran</w:t>
      </w:r>
      <w:r w:rsidR="003237F3">
        <w:rPr>
          <w:sz w:val="28"/>
          <w:szCs w:val="28"/>
        </w:rPr>
        <w:t xml:space="preserve"> </w:t>
      </w:r>
      <w:proofErr w:type="spellStart"/>
      <w:r w:rsidR="003237F3">
        <w:rPr>
          <w:sz w:val="28"/>
          <w:szCs w:val="28"/>
        </w:rPr>
        <w:t>puustoisena</w:t>
      </w:r>
      <w:proofErr w:type="spellEnd"/>
      <w:r w:rsidR="003237F3">
        <w:rPr>
          <w:sz w:val="28"/>
          <w:szCs w:val="28"/>
        </w:rPr>
        <w:t xml:space="preserve"> eli </w:t>
      </w:r>
      <w:r w:rsidR="00A90737">
        <w:rPr>
          <w:sz w:val="28"/>
          <w:szCs w:val="28"/>
        </w:rPr>
        <w:t xml:space="preserve"> peitteisenä, kuuluvat</w:t>
      </w:r>
      <w:r w:rsidR="00A377CD">
        <w:rPr>
          <w:sz w:val="28"/>
          <w:szCs w:val="28"/>
        </w:rPr>
        <w:t xml:space="preserve"> samaan</w:t>
      </w:r>
      <w:r w:rsidR="00A90737">
        <w:rPr>
          <w:sz w:val="28"/>
          <w:szCs w:val="28"/>
        </w:rPr>
        <w:t xml:space="preserve"> hakkuuvalikoimaan.</w:t>
      </w:r>
      <w:r w:rsidR="003237F3" w:rsidRPr="003237F3">
        <w:rPr>
          <w:sz w:val="28"/>
          <w:szCs w:val="28"/>
        </w:rPr>
        <w:t xml:space="preserve"> </w:t>
      </w:r>
      <w:r w:rsidR="003237F3">
        <w:rPr>
          <w:sz w:val="28"/>
          <w:szCs w:val="28"/>
        </w:rPr>
        <w:t>Avohakkuuta ei tehdä.</w:t>
      </w:r>
    </w:p>
    <w:p w:rsidR="00B754A1" w:rsidRDefault="008B7BE2" w:rsidP="008B7BE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90737">
        <w:rPr>
          <w:sz w:val="28"/>
          <w:szCs w:val="28"/>
        </w:rPr>
        <w:t xml:space="preserve">Kaikki </w:t>
      </w:r>
      <w:r w:rsidR="006C5127">
        <w:rPr>
          <w:sz w:val="28"/>
          <w:szCs w:val="28"/>
        </w:rPr>
        <w:t xml:space="preserve">nämä </w:t>
      </w:r>
      <w:r w:rsidR="00AD52D9">
        <w:rPr>
          <w:sz w:val="28"/>
          <w:szCs w:val="28"/>
        </w:rPr>
        <w:t xml:space="preserve">jatkuvan kasvatuksen </w:t>
      </w:r>
      <w:r w:rsidR="00A90737">
        <w:rPr>
          <w:sz w:val="28"/>
          <w:szCs w:val="28"/>
        </w:rPr>
        <w:t>hakkuut tehdään yläharvennusperiaatteella eli hakataan vain ns. arvoka</w:t>
      </w:r>
      <w:r w:rsidR="003237F3">
        <w:rPr>
          <w:sz w:val="28"/>
          <w:szCs w:val="28"/>
        </w:rPr>
        <w:t>svukynnyksen saavuttaneita isoimpia</w:t>
      </w:r>
      <w:r w:rsidR="00A90737">
        <w:rPr>
          <w:sz w:val="28"/>
          <w:szCs w:val="28"/>
        </w:rPr>
        <w:t xml:space="preserve"> ”rahapuita” ja pienien puiden annetaan vuorollaan kehittyä hakkuukypsiksi. </w:t>
      </w:r>
      <w:r w:rsidR="00AD52D9">
        <w:rPr>
          <w:rFonts w:ascii="Calibri" w:eastAsia="Calibri" w:hAnsi="Calibri" w:cs="Times New Roman"/>
          <w:sz w:val="28"/>
          <w:szCs w:val="28"/>
        </w:rPr>
        <w:t xml:space="preserve">Jatkuvan kasvatuksen yleisohje on: Hakkaa tukkipuita ja kasvata kuitupuista uusia tukkipuita. </w:t>
      </w:r>
      <w:r w:rsidR="00A90737">
        <w:rPr>
          <w:sz w:val="28"/>
          <w:szCs w:val="28"/>
        </w:rPr>
        <w:t xml:space="preserve">Menettely on siten samanlaista kuin </w:t>
      </w:r>
      <w:proofErr w:type="spellStart"/>
      <w:r w:rsidR="00A90737">
        <w:rPr>
          <w:sz w:val="28"/>
          <w:szCs w:val="28"/>
        </w:rPr>
        <w:t>vesiekosysteemin</w:t>
      </w:r>
      <w:proofErr w:type="spellEnd"/>
      <w:r w:rsidR="00A90737">
        <w:rPr>
          <w:sz w:val="28"/>
          <w:szCs w:val="28"/>
        </w:rPr>
        <w:t xml:space="preserve"> kalojen tai rapujen hyödyntäminen. </w:t>
      </w:r>
      <w:r w:rsidR="00ED03D7">
        <w:rPr>
          <w:sz w:val="28"/>
          <w:szCs w:val="28"/>
        </w:rPr>
        <w:t>J</w:t>
      </w:r>
      <w:r w:rsidR="003C068C">
        <w:rPr>
          <w:sz w:val="28"/>
          <w:szCs w:val="28"/>
        </w:rPr>
        <w:t xml:space="preserve">atkuva kasvatus voidaan aloittaa koska tahansa missä tahansa metsikössä, myös taimikosta. Mitään siirtymäaikoja ei tarvita. </w:t>
      </w:r>
    </w:p>
    <w:p w:rsidR="00BD7830" w:rsidRDefault="008B7BE2" w:rsidP="008B7BE2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</w:t>
      </w:r>
      <w:r w:rsidR="009171C6" w:rsidRPr="009171C6">
        <w:rPr>
          <w:rFonts w:ascii="Calibri" w:eastAsia="Calibri" w:hAnsi="Calibri" w:cs="Times New Roman"/>
          <w:sz w:val="28"/>
          <w:szCs w:val="28"/>
        </w:rPr>
        <w:t xml:space="preserve">Pitkäaikainen </w:t>
      </w:r>
      <w:r w:rsidR="009171C6" w:rsidRPr="009171C6">
        <w:rPr>
          <w:sz w:val="28"/>
          <w:szCs w:val="28"/>
        </w:rPr>
        <w:t xml:space="preserve">kenttäkokeisiin ja valtakunnallisiin inventointeihin perustuva </w:t>
      </w:r>
      <w:r w:rsidR="009171C6" w:rsidRPr="009171C6">
        <w:rPr>
          <w:rFonts w:ascii="Calibri" w:eastAsia="Calibri" w:hAnsi="Calibri" w:cs="Times New Roman"/>
          <w:sz w:val="28"/>
          <w:szCs w:val="28"/>
        </w:rPr>
        <w:t>tuotostutkimus on yhdessä ekonomisten laskelmien kanssa osoittanut, että nykyisen eli avohakkuuseen, viljelyyn ja alaharvennuksiin perustuvan metsätalouden kannattavuus on heikkoa.</w:t>
      </w:r>
      <w:r w:rsidR="00AD52D9">
        <w:rPr>
          <w:rFonts w:ascii="Calibri" w:eastAsia="Calibri" w:hAnsi="Calibri" w:cs="Times New Roman"/>
          <w:sz w:val="28"/>
          <w:szCs w:val="28"/>
        </w:rPr>
        <w:t xml:space="preserve"> </w:t>
      </w:r>
      <w:r w:rsidR="003237F3" w:rsidRPr="009171C6">
        <w:rPr>
          <w:rFonts w:ascii="Calibri" w:eastAsia="Calibri" w:hAnsi="Calibri" w:cs="Times New Roman"/>
          <w:sz w:val="28"/>
          <w:szCs w:val="28"/>
        </w:rPr>
        <w:t>Se ei ole kulttuurisesti kestävää eikä vastaa suomalaisten suuren enemmistön eikä myöskään metsänomistajien enemmistön näkemyksiä siitä, miten m</w:t>
      </w:r>
      <w:r w:rsidR="003237F3" w:rsidRPr="009171C6">
        <w:rPr>
          <w:sz w:val="28"/>
          <w:szCs w:val="28"/>
        </w:rPr>
        <w:t>etsää tulisi</w:t>
      </w:r>
      <w:r w:rsidR="003237F3" w:rsidRPr="009171C6">
        <w:rPr>
          <w:rFonts w:ascii="Calibri" w:eastAsia="Calibri" w:hAnsi="Calibri" w:cs="Times New Roman"/>
          <w:sz w:val="28"/>
          <w:szCs w:val="28"/>
        </w:rPr>
        <w:t xml:space="preserve"> käsitellä.</w:t>
      </w:r>
      <w:r w:rsidR="00BD7830">
        <w:rPr>
          <w:rFonts w:ascii="Calibri" w:eastAsia="Calibri" w:hAnsi="Calibri" w:cs="Times New Roman"/>
          <w:sz w:val="28"/>
          <w:szCs w:val="28"/>
        </w:rPr>
        <w:t xml:space="preserve"> </w:t>
      </w:r>
      <w:r w:rsidR="003237F3">
        <w:rPr>
          <w:rFonts w:ascii="Calibri" w:eastAsia="Calibri" w:hAnsi="Calibri" w:cs="Times New Roman"/>
          <w:sz w:val="28"/>
          <w:szCs w:val="28"/>
        </w:rPr>
        <w:t xml:space="preserve">Jatkuvalla kasvatuksella vältytään avohakkuiden aiheuttamilta taloudellisilta ja ympäristöä pilaavilta ongelmilta ja metsät tuottavat eniten ja taloudellisesti edullisimmin puuta kaikkiin eri käyttötarkoituksiin. </w:t>
      </w:r>
    </w:p>
    <w:p w:rsidR="000A2CC4" w:rsidRPr="00AD52D9" w:rsidRDefault="008B7BE2" w:rsidP="008B7BE2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</w:t>
      </w:r>
      <w:r w:rsidR="009171C6">
        <w:rPr>
          <w:rFonts w:ascii="Calibri" w:eastAsia="Calibri" w:hAnsi="Calibri" w:cs="Times New Roman"/>
          <w:sz w:val="28"/>
          <w:szCs w:val="28"/>
        </w:rPr>
        <w:t>Kun otetaan huomioon monimuotoisuus- ja maisema-arvot, jatkuva kasvatus on siinäkin suhteessa vallitsevaa avohakkuu-alaha</w:t>
      </w:r>
      <w:r w:rsidR="00BD7830">
        <w:rPr>
          <w:rFonts w:ascii="Calibri" w:eastAsia="Calibri" w:hAnsi="Calibri" w:cs="Times New Roman"/>
          <w:sz w:val="28"/>
          <w:szCs w:val="28"/>
        </w:rPr>
        <w:t>rvennusta edullisempi. M</w:t>
      </w:r>
      <w:r w:rsidR="009171C6">
        <w:rPr>
          <w:rFonts w:ascii="Calibri" w:eastAsia="Calibri" w:hAnsi="Calibri" w:cs="Times New Roman"/>
          <w:sz w:val="28"/>
          <w:szCs w:val="28"/>
        </w:rPr>
        <w:t xml:space="preserve">itä useampia monikäyttöasioita otetaan </w:t>
      </w:r>
      <w:r w:rsidR="00BD7830">
        <w:rPr>
          <w:rFonts w:ascii="Calibri" w:eastAsia="Calibri" w:hAnsi="Calibri" w:cs="Times New Roman"/>
          <w:sz w:val="28"/>
          <w:szCs w:val="28"/>
        </w:rPr>
        <w:t xml:space="preserve">mukaan vertailuun </w:t>
      </w:r>
      <w:r w:rsidR="009171C6">
        <w:rPr>
          <w:rFonts w:ascii="Calibri" w:eastAsia="Calibri" w:hAnsi="Calibri" w:cs="Times New Roman"/>
          <w:sz w:val="28"/>
          <w:szCs w:val="28"/>
        </w:rPr>
        <w:t xml:space="preserve">sitä ylivoimaisemmaksi jatkuva kasvatus käy. Tällaisia tekijöitä ovat esimerkiksi luontomatkailu, virkistyskäyttö, marjastus, sienestys, </w:t>
      </w:r>
      <w:r w:rsidR="000A2CC4">
        <w:rPr>
          <w:rFonts w:ascii="Calibri" w:eastAsia="Calibri" w:hAnsi="Calibri" w:cs="Times New Roman"/>
          <w:sz w:val="28"/>
          <w:szCs w:val="28"/>
        </w:rPr>
        <w:t xml:space="preserve">terveyden vaaliminen, </w:t>
      </w:r>
      <w:r w:rsidR="009171C6">
        <w:rPr>
          <w:rFonts w:ascii="Calibri" w:eastAsia="Calibri" w:hAnsi="Calibri" w:cs="Times New Roman"/>
          <w:sz w:val="28"/>
          <w:szCs w:val="28"/>
        </w:rPr>
        <w:t>metsästys ja pohjoisessa lisäksi porotalous.</w:t>
      </w:r>
      <w:r w:rsidR="009171C6" w:rsidRPr="009171C6">
        <w:rPr>
          <w:sz w:val="28"/>
          <w:szCs w:val="28"/>
        </w:rPr>
        <w:t xml:space="preserve"> </w:t>
      </w:r>
    </w:p>
    <w:p w:rsidR="009171C6" w:rsidRDefault="008B7BE2" w:rsidP="008B7BE2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</w:t>
      </w:r>
      <w:r w:rsidR="009171C6">
        <w:rPr>
          <w:rFonts w:ascii="Calibri" w:eastAsia="Calibri" w:hAnsi="Calibri" w:cs="Times New Roman"/>
          <w:sz w:val="28"/>
          <w:szCs w:val="28"/>
        </w:rPr>
        <w:t>Me</w:t>
      </w:r>
      <w:r w:rsidR="00BD7830">
        <w:rPr>
          <w:rFonts w:ascii="Calibri" w:eastAsia="Calibri" w:hAnsi="Calibri" w:cs="Times New Roman"/>
          <w:sz w:val="28"/>
          <w:szCs w:val="28"/>
        </w:rPr>
        <w:t xml:space="preserve">tsätaloudella on suuri merkitys </w:t>
      </w:r>
      <w:r w:rsidR="009171C6">
        <w:rPr>
          <w:rFonts w:ascii="Calibri" w:eastAsia="Calibri" w:hAnsi="Calibri" w:cs="Times New Roman"/>
          <w:sz w:val="28"/>
          <w:szCs w:val="28"/>
        </w:rPr>
        <w:t xml:space="preserve">hiilitaseen kannalta. Kun jatkuvassa kasvatuksessa tuotetaan </w:t>
      </w:r>
      <w:r w:rsidR="000A2CC4">
        <w:rPr>
          <w:rFonts w:ascii="Calibri" w:eastAsia="Calibri" w:hAnsi="Calibri" w:cs="Times New Roman"/>
          <w:sz w:val="28"/>
          <w:szCs w:val="28"/>
        </w:rPr>
        <w:t xml:space="preserve">hyvälaatuista, </w:t>
      </w:r>
      <w:r w:rsidR="00BD7830">
        <w:rPr>
          <w:rFonts w:ascii="Calibri" w:eastAsia="Calibri" w:hAnsi="Calibri" w:cs="Times New Roman"/>
          <w:sz w:val="28"/>
          <w:szCs w:val="28"/>
        </w:rPr>
        <w:t xml:space="preserve">myös </w:t>
      </w:r>
      <w:r w:rsidR="009171C6">
        <w:rPr>
          <w:rFonts w:ascii="Calibri" w:eastAsia="Calibri" w:hAnsi="Calibri" w:cs="Times New Roman"/>
          <w:sz w:val="28"/>
          <w:szCs w:val="28"/>
        </w:rPr>
        <w:t xml:space="preserve">rakentamiseen soveltuvaa tukkipuuta, se on hiilitaseen kannalta suositeltavin vaihtoehto. Puuta pitäisikin käyttää nykyistä </w:t>
      </w:r>
      <w:r w:rsidR="009171C6">
        <w:rPr>
          <w:rFonts w:ascii="Calibri" w:eastAsia="Calibri" w:hAnsi="Calibri" w:cs="Times New Roman"/>
          <w:sz w:val="28"/>
          <w:szCs w:val="28"/>
        </w:rPr>
        <w:lastRenderedPageBreak/>
        <w:t>enemmän rakentamiseen. Muutos olisi merkittävä koko maan talouselämän kannalta.</w:t>
      </w:r>
      <w:r w:rsidR="009171C6" w:rsidRPr="009171C6">
        <w:rPr>
          <w:sz w:val="28"/>
          <w:szCs w:val="28"/>
        </w:rPr>
        <w:t xml:space="preserve"> </w:t>
      </w:r>
      <w:r w:rsidR="009171C6">
        <w:rPr>
          <w:rFonts w:ascii="Calibri" w:eastAsia="Calibri" w:hAnsi="Calibri" w:cs="Times New Roman"/>
          <w:sz w:val="28"/>
          <w:szCs w:val="28"/>
        </w:rPr>
        <w:t xml:space="preserve">Avohakkuulla ja maan voimaperäisellä muokkauksella vaurioitetaan </w:t>
      </w:r>
      <w:proofErr w:type="spellStart"/>
      <w:r w:rsidR="009171C6">
        <w:rPr>
          <w:rFonts w:ascii="Calibri" w:eastAsia="Calibri" w:hAnsi="Calibri" w:cs="Times New Roman"/>
          <w:sz w:val="28"/>
          <w:szCs w:val="28"/>
        </w:rPr>
        <w:t>maaekosysteemiä</w:t>
      </w:r>
      <w:proofErr w:type="spellEnd"/>
      <w:r w:rsidR="009171C6">
        <w:rPr>
          <w:rFonts w:ascii="Calibri" w:eastAsia="Calibri" w:hAnsi="Calibri" w:cs="Times New Roman"/>
          <w:sz w:val="28"/>
          <w:szCs w:val="28"/>
        </w:rPr>
        <w:t xml:space="preserve"> ja pilataan ympäröivien alueiden vesiä. Avohakkuulla, istutuksella ja alaharvennuksella pahennetaan tuuli- ja myrskytuhoja ja yleensä kaikkia muita tuhoja kuten esimerkiksi hirvi- ja myyrätuhoja. Niillä tuulituhojen muodossa aiheutetaan taloudellista vahinkoa naapureidenkin metsissä ja voimalinjoilla</w:t>
      </w:r>
      <w:r>
        <w:rPr>
          <w:rFonts w:ascii="Calibri" w:eastAsia="Calibri" w:hAnsi="Calibri" w:cs="Times New Roman"/>
          <w:sz w:val="28"/>
          <w:szCs w:val="28"/>
        </w:rPr>
        <w:t>.</w:t>
      </w:r>
    </w:p>
    <w:p w:rsidR="00682811" w:rsidRDefault="008B7BE2" w:rsidP="008B7BE2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</w:t>
      </w:r>
      <w:r w:rsidR="009171C6">
        <w:rPr>
          <w:rFonts w:ascii="Calibri" w:eastAsia="Calibri" w:hAnsi="Calibri" w:cs="Times New Roman"/>
          <w:sz w:val="28"/>
          <w:szCs w:val="28"/>
        </w:rPr>
        <w:t>Monet metsän lajit tarvitsisivat niin sanottuja ekologisia käytäviä suojelukohteiden välille, joiden kautta syntyisi suojelualueverkosto. Jatkuvalla kasvatuksella tämä ongelma olisi kohtuullisesti ratkaistavissa ilman, että metsänomistaja ja muu yhteiskunta menettäisivät tärkeitä metsätuloja.</w:t>
      </w:r>
    </w:p>
    <w:p w:rsidR="009171C6" w:rsidRDefault="008B7BE2" w:rsidP="009171C6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</w:t>
      </w:r>
      <w:r w:rsidR="00682811">
        <w:rPr>
          <w:rFonts w:ascii="Calibri" w:eastAsia="Calibri" w:hAnsi="Calibri" w:cs="Times New Roman"/>
          <w:sz w:val="28"/>
          <w:szCs w:val="28"/>
        </w:rPr>
        <w:t>Metsälaki tarvitsisi edelleen täysremonttia. Kuvassa jatkuvan kasvatuksen yläharvennusta erirakenteisessa sekametsässä (kuva Timo Pukkalan).</w:t>
      </w:r>
      <w:r w:rsidR="009171C6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ED03D7" w:rsidRDefault="00682811" w:rsidP="00E36A9E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i-FI"/>
        </w:rPr>
        <w:drawing>
          <wp:inline distT="0" distB="0" distL="0" distR="0">
            <wp:extent cx="5924550" cy="4648200"/>
            <wp:effectExtent l="19050" t="0" r="0" b="0"/>
            <wp:docPr id="2" name="Kuva 1" descr="F:\Pukkala 12.11.-14 1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ukkala 12.11.-14 1.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03D7" w:rsidSect="00D161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594" w:rsidRDefault="00EA4594" w:rsidP="0079078A">
      <w:pPr>
        <w:spacing w:after="0" w:line="240" w:lineRule="auto"/>
      </w:pPr>
      <w:r>
        <w:separator/>
      </w:r>
    </w:p>
  </w:endnote>
  <w:endnote w:type="continuationSeparator" w:id="0">
    <w:p w:rsidR="00EA4594" w:rsidRDefault="00EA4594" w:rsidP="0079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78A" w:rsidRDefault="0079078A">
    <w:pPr>
      <w:pStyle w:val="Alatunnist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4590"/>
      <w:docPartObj>
        <w:docPartGallery w:val="Page Numbers (Bottom of Page)"/>
        <w:docPartUnique/>
      </w:docPartObj>
    </w:sdtPr>
    <w:sdtContent>
      <w:p w:rsidR="0079078A" w:rsidRDefault="0038310C">
        <w:pPr>
          <w:pStyle w:val="Alatunniste"/>
          <w:jc w:val="center"/>
        </w:pPr>
        <w:fldSimple w:instr=" PAGE   \* MERGEFORMAT ">
          <w:r w:rsidR="008B7BE2">
            <w:rPr>
              <w:noProof/>
            </w:rPr>
            <w:t>2</w:t>
          </w:r>
        </w:fldSimple>
      </w:p>
    </w:sdtContent>
  </w:sdt>
  <w:p w:rsidR="0079078A" w:rsidRDefault="0079078A">
    <w:pPr>
      <w:pStyle w:val="Alatunnist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78A" w:rsidRDefault="0079078A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594" w:rsidRDefault="00EA4594" w:rsidP="0079078A">
      <w:pPr>
        <w:spacing w:after="0" w:line="240" w:lineRule="auto"/>
      </w:pPr>
      <w:r>
        <w:separator/>
      </w:r>
    </w:p>
  </w:footnote>
  <w:footnote w:type="continuationSeparator" w:id="0">
    <w:p w:rsidR="00EA4594" w:rsidRDefault="00EA4594" w:rsidP="0079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78A" w:rsidRDefault="0079078A">
    <w:pPr>
      <w:pStyle w:val="Yltunnis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78A" w:rsidRDefault="0079078A">
    <w:pPr>
      <w:pStyle w:val="Yltunnis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78A" w:rsidRDefault="0079078A">
    <w:pPr>
      <w:pStyle w:val="Yltunnis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A9E"/>
    <w:rsid w:val="00040FDD"/>
    <w:rsid w:val="000A2CC4"/>
    <w:rsid w:val="001A3FF6"/>
    <w:rsid w:val="001A5CDE"/>
    <w:rsid w:val="001B4B32"/>
    <w:rsid w:val="002D1AA9"/>
    <w:rsid w:val="003237F3"/>
    <w:rsid w:val="0038310C"/>
    <w:rsid w:val="003C068C"/>
    <w:rsid w:val="00682811"/>
    <w:rsid w:val="006C5127"/>
    <w:rsid w:val="0079078A"/>
    <w:rsid w:val="008B7BE2"/>
    <w:rsid w:val="008C5100"/>
    <w:rsid w:val="009171C6"/>
    <w:rsid w:val="00981E54"/>
    <w:rsid w:val="00A377CD"/>
    <w:rsid w:val="00A90737"/>
    <w:rsid w:val="00AD52D9"/>
    <w:rsid w:val="00B24910"/>
    <w:rsid w:val="00B60481"/>
    <w:rsid w:val="00B71AE5"/>
    <w:rsid w:val="00B754A1"/>
    <w:rsid w:val="00BD7830"/>
    <w:rsid w:val="00D161C1"/>
    <w:rsid w:val="00D56531"/>
    <w:rsid w:val="00D85315"/>
    <w:rsid w:val="00E36A9E"/>
    <w:rsid w:val="00EA4594"/>
    <w:rsid w:val="00EB5B19"/>
    <w:rsid w:val="00ED03D7"/>
    <w:rsid w:val="00F52B9E"/>
    <w:rsid w:val="00FA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161C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7907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79078A"/>
  </w:style>
  <w:style w:type="paragraph" w:styleId="Alatunniste">
    <w:name w:val="footer"/>
    <w:basedOn w:val="Normaali"/>
    <w:link w:val="AlatunnisteChar"/>
    <w:uiPriority w:val="99"/>
    <w:unhideWhenUsed/>
    <w:rsid w:val="007907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9078A"/>
  </w:style>
  <w:style w:type="paragraph" w:styleId="Seliteteksti">
    <w:name w:val="Balloon Text"/>
    <w:basedOn w:val="Normaali"/>
    <w:link w:val="SelitetekstiChar"/>
    <w:uiPriority w:val="99"/>
    <w:semiHidden/>
    <w:unhideWhenUsed/>
    <w:rsid w:val="0068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828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3015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Eki</dc:creator>
  <cp:lastModifiedBy>Eki</cp:lastModifiedBy>
  <cp:revision>2</cp:revision>
  <dcterms:created xsi:type="dcterms:W3CDTF">2016-07-17T18:02:00Z</dcterms:created>
  <dcterms:modified xsi:type="dcterms:W3CDTF">2016-07-17T18:02:00Z</dcterms:modified>
</cp:coreProperties>
</file>